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  <w:rPr>
          <w:b/>
        </w:rPr>
      </w:pPr>
      <w:r>
        <w:rPr>
          <w:b/>
        </w:rPr>
        <w:t>KLAUZULA INFORMACYJNA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proofErr w:type="spellStart"/>
      <w:r>
        <w:t>Zgodnie</w:t>
      </w:r>
      <w:proofErr w:type="spellEnd"/>
      <w:r>
        <w:t xml:space="preserve"> z art. 13 ROZPORZĄDZENIA PARLAMENTU EUROPEJSKIEGO I RADY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</w:t>
      </w:r>
      <w:proofErr w:type="spellStart"/>
      <w:r>
        <w:t>informujemy</w:t>
      </w:r>
      <w:proofErr w:type="spellEnd"/>
      <w:r>
        <w:t xml:space="preserve">, </w:t>
      </w:r>
      <w:proofErr w:type="spellStart"/>
      <w:r>
        <w:t>iż</w:t>
      </w:r>
      <w:proofErr w:type="spellEnd"/>
      <w:r>
        <w:t>: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r>
        <w:t xml:space="preserve">1)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Wójt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Rokietnica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Golęcińskiej</w:t>
      </w:r>
      <w:proofErr w:type="spellEnd"/>
      <w:r>
        <w:t xml:space="preserve"> 1, 62-090 </w:t>
      </w:r>
      <w:proofErr w:type="spellStart"/>
      <w:r>
        <w:t>Rokietnica</w:t>
      </w:r>
      <w:proofErr w:type="spellEnd"/>
      <w:r>
        <w:t>;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r>
        <w:t xml:space="preserve">2) </w:t>
      </w:r>
      <w:proofErr w:type="spellStart"/>
      <w:r>
        <w:t>Kontakt</w:t>
      </w:r>
      <w:proofErr w:type="spellEnd"/>
      <w:r>
        <w:t xml:space="preserve"> z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możliwy</w:t>
      </w:r>
      <w:proofErr w:type="spellEnd"/>
      <w:r>
        <w:t xml:space="preserve"> jest pod </w:t>
      </w:r>
      <w:proofErr w:type="spellStart"/>
      <w:r>
        <w:t>adresem</w:t>
      </w:r>
      <w:proofErr w:type="spellEnd"/>
      <w:r>
        <w:t xml:space="preserve"> e-mail: iod@rokietnica.pl;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r>
        <w:t xml:space="preserve">3)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: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r>
        <w:t xml:space="preserve">• </w:t>
      </w:r>
      <w:proofErr w:type="spellStart"/>
      <w:r>
        <w:t>niezbędnych</w:t>
      </w:r>
      <w:proofErr w:type="spellEnd"/>
      <w:r>
        <w:t xml:space="preserve"> do </w:t>
      </w:r>
      <w:proofErr w:type="spellStart"/>
      <w:r>
        <w:t>wypełnienia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ciążących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administratorze</w:t>
      </w:r>
      <w:proofErr w:type="spellEnd"/>
      <w:r>
        <w:t>;</w:t>
      </w:r>
    </w:p>
    <w:p w:rsidR="001A6525" w:rsidRDefault="001A6525" w:rsidP="001A6525">
      <w:pPr>
        <w:tabs>
          <w:tab w:val="left" w:pos="142"/>
        </w:tabs>
        <w:autoSpaceDE w:val="0"/>
        <w:autoSpaceDN w:val="0"/>
        <w:adjustRightInd w:val="0"/>
        <w:ind w:left="425" w:hanging="425"/>
      </w:pPr>
      <w:r>
        <w:t xml:space="preserve">• </w:t>
      </w:r>
      <w:proofErr w:type="spellStart"/>
      <w:r>
        <w:t>niezbędnych</w:t>
      </w:r>
      <w:proofErr w:type="spellEnd"/>
      <w:r>
        <w:t xml:space="preserve"> do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realizowanych</w:t>
      </w:r>
      <w:proofErr w:type="spellEnd"/>
      <w:r>
        <w:t xml:space="preserve"> w </w:t>
      </w:r>
      <w:proofErr w:type="spellStart"/>
      <w:r>
        <w:t>interesie</w:t>
      </w:r>
      <w:proofErr w:type="spellEnd"/>
      <w:r>
        <w:t xml:space="preserve"> </w:t>
      </w:r>
      <w:proofErr w:type="spellStart"/>
      <w:r>
        <w:t>publicznym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sprawowania</w:t>
      </w:r>
      <w:proofErr w:type="spellEnd"/>
      <w:r>
        <w:t xml:space="preserve"> </w:t>
      </w:r>
      <w:proofErr w:type="spellStart"/>
      <w:r>
        <w:t>władzy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powierzonej</w:t>
      </w:r>
      <w:proofErr w:type="spellEnd"/>
      <w:r>
        <w:t xml:space="preserve"> </w:t>
      </w:r>
      <w:proofErr w:type="spellStart"/>
      <w:r>
        <w:t>administratorowi</w:t>
      </w:r>
      <w:proofErr w:type="spellEnd"/>
      <w:r>
        <w:t>;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r>
        <w:t xml:space="preserve">•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udzielonej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zgody</w:t>
      </w:r>
      <w:proofErr w:type="spellEnd"/>
      <w:r>
        <w:t>.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r>
        <w:t xml:space="preserve">4) </w:t>
      </w:r>
      <w:proofErr w:type="spellStart"/>
      <w:r>
        <w:t>Odbiorcami</w:t>
      </w:r>
      <w:proofErr w:type="spellEnd"/>
      <w:r>
        <w:t xml:space="preserve"> Pana/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uprawnione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>;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r>
        <w:t>5) Pana/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niezbędny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3 </w:t>
      </w:r>
      <w:proofErr w:type="spellStart"/>
      <w:r>
        <w:t>celów</w:t>
      </w:r>
      <w:proofErr w:type="spellEnd"/>
      <w:r>
        <w:t xml:space="preserve">,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wymaganym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prawa</w:t>
      </w:r>
      <w:proofErr w:type="spellEnd"/>
      <w:r>
        <w:t>;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r>
        <w:t xml:space="preserve">6)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prawo</w:t>
      </w:r>
      <w:proofErr w:type="spellEnd"/>
      <w:r>
        <w:t xml:space="preserve"> do: </w:t>
      </w:r>
      <w:proofErr w:type="spellStart"/>
      <w:r>
        <w:t>żądania</w:t>
      </w:r>
      <w:proofErr w:type="spellEnd"/>
      <w:r>
        <w:t xml:space="preserve"> od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o </w:t>
      </w:r>
      <w:proofErr w:type="spellStart"/>
      <w:r>
        <w:t>prawie</w:t>
      </w:r>
      <w:proofErr w:type="spellEnd"/>
      <w:r>
        <w:t xml:space="preserve">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takiego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>;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r>
        <w:t xml:space="preserve">7) Ma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jest </w:t>
      </w:r>
      <w:proofErr w:type="spellStart"/>
      <w:r>
        <w:t>Prezes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(uodo.gov.pl)</w:t>
      </w:r>
    </w:p>
    <w:p w:rsidR="001A6525" w:rsidRDefault="001A6525" w:rsidP="001A6525">
      <w:pPr>
        <w:tabs>
          <w:tab w:val="left" w:pos="425"/>
        </w:tabs>
        <w:autoSpaceDE w:val="0"/>
        <w:autoSpaceDN w:val="0"/>
        <w:adjustRightInd w:val="0"/>
        <w:ind w:left="425" w:hanging="425"/>
      </w:pPr>
      <w:r>
        <w:t xml:space="preserve">8)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jest </w:t>
      </w:r>
      <w:proofErr w:type="spellStart"/>
      <w:r>
        <w:t>wymogiem</w:t>
      </w:r>
      <w:proofErr w:type="spellEnd"/>
      <w:r>
        <w:t xml:space="preserve"> </w:t>
      </w:r>
      <w:proofErr w:type="spellStart"/>
      <w:r>
        <w:t>ustawowym</w:t>
      </w:r>
      <w:proofErr w:type="spellEnd"/>
      <w:r>
        <w:t xml:space="preserve">, </w:t>
      </w:r>
      <w:proofErr w:type="spellStart"/>
      <w:r>
        <w:t>wynika</w:t>
      </w:r>
      <w:proofErr w:type="spellEnd"/>
      <w:r>
        <w:t xml:space="preserve"> z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>.</w:t>
      </w:r>
    </w:p>
    <w:p w:rsidR="001A6525" w:rsidRDefault="001A6525" w:rsidP="001A6525">
      <w:pPr>
        <w:tabs>
          <w:tab w:val="left" w:pos="7620"/>
        </w:tabs>
        <w:ind w:left="408" w:hanging="408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A55E2B" w:rsidRDefault="00A55E2B"/>
    <w:p w:rsidR="004724B6" w:rsidRDefault="004724B6"/>
    <w:p w:rsidR="004724B6" w:rsidRDefault="004724B6"/>
    <w:p w:rsidR="004724B6" w:rsidRDefault="004724B6"/>
    <w:p w:rsidR="004724B6" w:rsidRDefault="004724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4724B6" w:rsidRDefault="004724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bookmarkStart w:id="0" w:name="_GoBack"/>
      <w:bookmarkEnd w:id="0"/>
    </w:p>
    <w:sectPr w:rsidR="0047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25"/>
    <w:rsid w:val="001A6525"/>
    <w:rsid w:val="004724B6"/>
    <w:rsid w:val="00A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2FA4-B26E-482F-9359-293A2197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KingaK</dc:creator>
  <cp:keywords/>
  <dc:description/>
  <cp:lastModifiedBy>KingaK</cp:lastModifiedBy>
  <cp:revision>2</cp:revision>
  <dcterms:created xsi:type="dcterms:W3CDTF">2020-02-24T11:12:00Z</dcterms:created>
  <dcterms:modified xsi:type="dcterms:W3CDTF">2020-04-06T08:22:00Z</dcterms:modified>
</cp:coreProperties>
</file>